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4B" w:rsidRDefault="00751D4B" w:rsidP="00751D4B">
      <w:pPr>
        <w:pStyle w:val="ConsPlusTitle"/>
        <w:jc w:val="center"/>
      </w:pPr>
      <w:bookmarkStart w:id="0" w:name="_GoBack"/>
      <w:bookmarkEnd w:id="0"/>
      <w:r>
        <w:t>МИНИСТЕРСТВО ОБРАЗОВАНИЯ И НАУКИ РОССИЙСКОЙ ФЕДЕРАЦИИ</w:t>
      </w:r>
    </w:p>
    <w:p w:rsidR="00751D4B" w:rsidRDefault="00751D4B" w:rsidP="00751D4B">
      <w:pPr>
        <w:pStyle w:val="ConsPlusTitle"/>
        <w:jc w:val="center"/>
      </w:pPr>
    </w:p>
    <w:p w:rsidR="00751D4B" w:rsidRDefault="00751D4B" w:rsidP="00751D4B">
      <w:pPr>
        <w:pStyle w:val="ConsPlusTitle"/>
        <w:jc w:val="center"/>
      </w:pPr>
      <w:r>
        <w:t>ПРИКАЗ</w:t>
      </w:r>
    </w:p>
    <w:p w:rsidR="00751D4B" w:rsidRDefault="00751D4B" w:rsidP="00751D4B">
      <w:pPr>
        <w:pStyle w:val="ConsPlusTitle"/>
        <w:jc w:val="center"/>
      </w:pPr>
      <w:r>
        <w:t>от 9 ноября 2015 г. N 1309</w:t>
      </w:r>
    </w:p>
    <w:p w:rsidR="00751D4B" w:rsidRDefault="00751D4B" w:rsidP="00751D4B">
      <w:pPr>
        <w:pStyle w:val="ConsPlusTitle"/>
        <w:jc w:val="center"/>
      </w:pPr>
    </w:p>
    <w:p w:rsidR="00751D4B" w:rsidRDefault="00751D4B" w:rsidP="00751D4B">
      <w:pPr>
        <w:pStyle w:val="ConsPlusTitle"/>
        <w:jc w:val="center"/>
      </w:pPr>
      <w:r>
        <w:t>ОБ УТВЕРЖДЕНИИ ПОРЯДКА</w:t>
      </w:r>
    </w:p>
    <w:p w:rsidR="00751D4B" w:rsidRDefault="00751D4B" w:rsidP="00751D4B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751D4B" w:rsidRDefault="00751D4B" w:rsidP="00751D4B">
      <w:pPr>
        <w:pStyle w:val="ConsPlusTitle"/>
        <w:jc w:val="center"/>
      </w:pPr>
      <w:r>
        <w:t>И ПРЕДОСТАВЛЯЕМЫХ УСЛУГ В СФЕРЕ ОБРАЗОВАНИЯ, А ТАКЖЕ</w:t>
      </w:r>
    </w:p>
    <w:p w:rsidR="00751D4B" w:rsidRDefault="00751D4B" w:rsidP="00751D4B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  <w:rPr>
          <w:rFonts w:ascii="Tahoma" w:hAnsi="Tahoma" w:cs="Tahoma"/>
          <w:sz w:val="28"/>
          <w:szCs w:val="28"/>
        </w:rPr>
        <w:sectPr w:rsidR="00454D17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454D17" w:rsidRDefault="00454D17">
      <w:pPr>
        <w:pStyle w:val="ConsPlusNormal"/>
        <w:jc w:val="both"/>
        <w:outlineLvl w:val="0"/>
      </w:pPr>
    </w:p>
    <w:p w:rsidR="00454D17" w:rsidRDefault="00454D17">
      <w:pPr>
        <w:pStyle w:val="ConsPlusNormal"/>
        <w:outlineLvl w:val="0"/>
      </w:pPr>
      <w:r>
        <w:t>Зарегистрировано в Минюсте России 8 декабря 2015 г. N 40000</w:t>
      </w:r>
    </w:p>
    <w:p w:rsidR="00454D17" w:rsidRDefault="00454D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54D17" w:rsidRDefault="00454D17">
      <w:pPr>
        <w:pStyle w:val="ConsPlusTitle"/>
        <w:jc w:val="center"/>
      </w:pPr>
    </w:p>
    <w:p w:rsidR="00454D17" w:rsidRDefault="00454D17">
      <w:pPr>
        <w:pStyle w:val="ConsPlusTitle"/>
        <w:jc w:val="center"/>
      </w:pPr>
      <w:r>
        <w:t>ПРИКАЗ</w:t>
      </w:r>
    </w:p>
    <w:p w:rsidR="00454D17" w:rsidRDefault="00454D17">
      <w:pPr>
        <w:pStyle w:val="ConsPlusTitle"/>
        <w:jc w:val="center"/>
      </w:pPr>
      <w:r>
        <w:t>от 9 ноября 2015 г. N 1309</w:t>
      </w:r>
    </w:p>
    <w:p w:rsidR="00454D17" w:rsidRDefault="00454D17">
      <w:pPr>
        <w:pStyle w:val="ConsPlusTitle"/>
        <w:jc w:val="center"/>
      </w:pPr>
    </w:p>
    <w:p w:rsidR="00454D17" w:rsidRDefault="00454D17">
      <w:pPr>
        <w:pStyle w:val="ConsPlusTitle"/>
        <w:jc w:val="center"/>
      </w:pPr>
      <w:r>
        <w:t>ОБ УТВЕРЖДЕНИИ ПОРЯДКА</w:t>
      </w:r>
    </w:p>
    <w:p w:rsidR="00454D17" w:rsidRDefault="00454D1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54D17" w:rsidRDefault="00454D17">
      <w:pPr>
        <w:pStyle w:val="ConsPlusTitle"/>
        <w:jc w:val="center"/>
      </w:pPr>
      <w:r>
        <w:t>И ПРЕДОСТАВЛЯЕМЫХ УСЛУГ В СФЕРЕ ОБРАЗОВАНИЯ, А ТАКЖЕ</w:t>
      </w:r>
    </w:p>
    <w:p w:rsidR="00454D17" w:rsidRDefault="00454D17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</w:pPr>
    </w:p>
    <w:p w:rsidR="00454D17" w:rsidRDefault="00454D17">
      <w:pPr>
        <w:pStyle w:val="ConsPlusNormal"/>
        <w:jc w:val="center"/>
      </w:pPr>
    </w:p>
    <w:p w:rsidR="00454D17" w:rsidRDefault="00454D17">
      <w:pPr>
        <w:pStyle w:val="ConsPlusNormal"/>
        <w:ind w:firstLine="540"/>
        <w:jc w:val="both"/>
      </w:pPr>
      <w: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ar34" w:tooltip="ПОРЯДОК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2016 года.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</w:pPr>
      <w:r>
        <w:t>Министр</w:t>
      </w:r>
    </w:p>
    <w:p w:rsidR="00454D17" w:rsidRDefault="00454D17">
      <w:pPr>
        <w:pStyle w:val="ConsPlusNormal"/>
        <w:jc w:val="right"/>
      </w:pPr>
      <w:r>
        <w:t>Д.В.ЛИВАНОВ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  <w:outlineLvl w:val="0"/>
      </w:pPr>
      <w:r>
        <w:t>Приложение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right"/>
      </w:pPr>
      <w:r>
        <w:t>Утвержден</w:t>
      </w:r>
    </w:p>
    <w:p w:rsidR="00454D17" w:rsidRDefault="00454D17">
      <w:pPr>
        <w:pStyle w:val="ConsPlusNormal"/>
        <w:jc w:val="right"/>
      </w:pPr>
      <w:r>
        <w:t>приказом Министерства образования</w:t>
      </w:r>
    </w:p>
    <w:p w:rsidR="00454D17" w:rsidRDefault="00454D17">
      <w:pPr>
        <w:pStyle w:val="ConsPlusNormal"/>
        <w:jc w:val="right"/>
      </w:pPr>
      <w:r>
        <w:t>и науки Российской Федерации</w:t>
      </w:r>
    </w:p>
    <w:p w:rsidR="00454D17" w:rsidRDefault="00454D17">
      <w:pPr>
        <w:pStyle w:val="ConsPlusNormal"/>
        <w:jc w:val="right"/>
      </w:pPr>
      <w:r>
        <w:t>от 9 ноября 2015 г. N 1309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Title"/>
        <w:jc w:val="center"/>
      </w:pPr>
      <w:bookmarkStart w:id="1" w:name="Par34"/>
      <w:bookmarkEnd w:id="1"/>
      <w:r>
        <w:t>ПОРЯДОК</w:t>
      </w:r>
    </w:p>
    <w:p w:rsidR="00454D17" w:rsidRDefault="00454D17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454D17" w:rsidRDefault="00454D17">
      <w:pPr>
        <w:pStyle w:val="ConsPlusTitle"/>
        <w:jc w:val="center"/>
      </w:pPr>
      <w:r>
        <w:t>И ПРЕДОСТАВЛЯЕМЫХ УСЛУГ В СФЕРЕ ОБРАЗОВАНИЯ, А ТАКЖЕ</w:t>
      </w:r>
    </w:p>
    <w:p w:rsidR="00454D17" w:rsidRDefault="00454D17">
      <w:pPr>
        <w:pStyle w:val="ConsPlusTitle"/>
        <w:jc w:val="center"/>
      </w:pPr>
      <w:r>
        <w:t>ОКАЗАНИЯ ИМ ПРИ ЭТОМ НЕОБХОДИМОЙ ПОМОЩИ</w:t>
      </w:r>
    </w:p>
    <w:p w:rsidR="00454D17" w:rsidRDefault="00454D17">
      <w:pPr>
        <w:pStyle w:val="ConsPlusNormal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ind w:firstLine="540"/>
        <w:jc w:val="both"/>
      </w:pPr>
      <w:r>
        <w:lastRenderedPageBreak/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454D17" w:rsidRDefault="00454D17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Минобрнауки России от 18.08.2016 N 1065)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</w:t>
      </w:r>
      <w:r>
        <w:lastRenderedPageBreak/>
        <w:t>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8" w:history="1">
        <w:r>
          <w:rPr>
            <w:color w:val="0000FF"/>
          </w:rPr>
          <w:t>форме</w:t>
        </w:r>
      </w:hyperlink>
      <w:r>
        <w:t xml:space="preserve"> и в </w:t>
      </w:r>
      <w:hyperlink r:id="rId9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е) 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454D17" w:rsidRDefault="00D05A90">
      <w:pPr>
        <w:pStyle w:val="ConsPlusNormal"/>
        <w:spacing w:before="240"/>
        <w:ind w:firstLine="540"/>
        <w:jc w:val="both"/>
      </w:pPr>
      <w:hyperlink r:id="rId10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образовательным </w:t>
      </w:r>
      <w:r w:rsidR="00454D17">
        <w:lastRenderedPageBreak/>
        <w:t>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454D17" w:rsidRDefault="00D05A90">
      <w:pPr>
        <w:pStyle w:val="ConsPlusNormal"/>
        <w:spacing w:before="240"/>
        <w:ind w:firstLine="540"/>
        <w:jc w:val="both"/>
      </w:pPr>
      <w:hyperlink r:id="rId11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454D17" w:rsidRDefault="00D05A90">
      <w:pPr>
        <w:pStyle w:val="ConsPlusNormal"/>
        <w:spacing w:before="240"/>
        <w:ind w:firstLine="540"/>
        <w:jc w:val="both"/>
      </w:pPr>
      <w:hyperlink r:id="rId12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454D17" w:rsidRDefault="00D05A90">
      <w:pPr>
        <w:pStyle w:val="ConsPlusNormal"/>
        <w:spacing w:before="240"/>
        <w:ind w:firstLine="540"/>
        <w:jc w:val="both"/>
      </w:pPr>
      <w:hyperlink r:id="rId13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454D17" w:rsidRDefault="00D05A90">
      <w:pPr>
        <w:pStyle w:val="ConsPlusNormal"/>
        <w:spacing w:before="240"/>
        <w:ind w:firstLine="540"/>
        <w:jc w:val="both"/>
      </w:pPr>
      <w:hyperlink r:id="rId14" w:history="1">
        <w:r w:rsidR="00454D17">
          <w:rPr>
            <w:color w:val="0000FF"/>
          </w:rPr>
          <w:t>Порядком</w:t>
        </w:r>
      </w:hyperlink>
      <w:r w:rsidR="00454D17">
        <w:t xml:space="preserve">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5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</w:t>
      </w:r>
      <w:r>
        <w:lastRenderedPageBreak/>
        <w:t xml:space="preserve">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6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7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8. Паспорт доступности содержит следующие разделы: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краткая характеристика объекта и предоставляемых на нем услуг;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7" w:tooltip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94" w:tooltip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lastRenderedPageBreak/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454D17" w:rsidRDefault="00454D17">
      <w:pPr>
        <w:pStyle w:val="ConsPlusNormal"/>
        <w:spacing w:before="240"/>
        <w:ind w:firstLine="540"/>
        <w:jc w:val="both"/>
      </w:pPr>
      <w:bookmarkStart w:id="2" w:name="Par77"/>
      <w:bookmarkEnd w:id="2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454D17" w:rsidRDefault="00454D17">
      <w:pPr>
        <w:pStyle w:val="ConsPlusNormal"/>
        <w:spacing w:before="240"/>
        <w:ind w:firstLine="540"/>
        <w:jc w:val="both"/>
      </w:pPr>
      <w:r>
        <w:t>выделенные стоянки автотранспортных средств для инвалидов;</w:t>
      </w:r>
    </w:p>
    <w:p w:rsidR="00454D17" w:rsidRDefault="00454D17">
      <w:pPr>
        <w:pStyle w:val="ConsPlusNormal"/>
        <w:ind w:firstLine="540"/>
        <w:jc w:val="both"/>
      </w:pPr>
      <w:r>
        <w:t>сменные кресла-коляски;</w:t>
      </w:r>
    </w:p>
    <w:p w:rsidR="00454D17" w:rsidRDefault="00454D17">
      <w:pPr>
        <w:pStyle w:val="ConsPlusNormal"/>
        <w:ind w:firstLine="540"/>
        <w:jc w:val="both"/>
      </w:pPr>
      <w:r>
        <w:t>адаптированные лифты;</w:t>
      </w:r>
    </w:p>
    <w:p w:rsidR="00454D17" w:rsidRDefault="00454D17">
      <w:pPr>
        <w:pStyle w:val="ConsPlusNormal"/>
        <w:ind w:firstLine="540"/>
        <w:jc w:val="both"/>
      </w:pPr>
      <w:r>
        <w:t>поручни;</w:t>
      </w:r>
    </w:p>
    <w:p w:rsidR="00454D17" w:rsidRDefault="00454D17">
      <w:pPr>
        <w:pStyle w:val="ConsPlusNormal"/>
        <w:ind w:firstLine="540"/>
        <w:jc w:val="both"/>
      </w:pPr>
      <w:r>
        <w:t>пандусы;</w:t>
      </w:r>
    </w:p>
    <w:p w:rsidR="00454D17" w:rsidRDefault="00454D17">
      <w:pPr>
        <w:pStyle w:val="ConsPlusNormal"/>
        <w:ind w:firstLine="540"/>
        <w:jc w:val="both"/>
      </w:pPr>
      <w:r>
        <w:t>подъемные платформы (аппарели);</w:t>
      </w:r>
    </w:p>
    <w:p w:rsidR="00454D17" w:rsidRDefault="00454D17">
      <w:pPr>
        <w:pStyle w:val="ConsPlusNormal"/>
        <w:ind w:firstLine="540"/>
        <w:jc w:val="both"/>
      </w:pPr>
      <w:r>
        <w:t>раздвижные двери;</w:t>
      </w:r>
    </w:p>
    <w:p w:rsidR="00454D17" w:rsidRDefault="00454D17">
      <w:pPr>
        <w:pStyle w:val="ConsPlusNormal"/>
        <w:ind w:firstLine="540"/>
        <w:jc w:val="both"/>
      </w:pPr>
      <w:r>
        <w:t>доступные входные группы;</w:t>
      </w:r>
    </w:p>
    <w:p w:rsidR="00454D17" w:rsidRDefault="00454D17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454D17" w:rsidRDefault="00454D17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454D17" w:rsidRDefault="00454D17" w:rsidP="00751D4B">
      <w:pPr>
        <w:pStyle w:val="ConsPlusNormal"/>
        <w:ind w:firstLine="540"/>
        <w:jc w:val="both"/>
      </w:pPr>
      <w:r>
        <w:t xml:space="preserve"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</w:t>
      </w:r>
      <w:r>
        <w:lastRenderedPageBreak/>
        <w:t>предоставляются услуги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bookmarkStart w:id="3" w:name="Par94"/>
      <w:bookmarkEnd w:id="3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lastRenderedPageBreak/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8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454D17" w:rsidRDefault="00454D17" w:rsidP="00751D4B">
      <w:pPr>
        <w:pStyle w:val="ConsPlusNormal"/>
        <w:spacing w:before="240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9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454D17" w:rsidRDefault="00454D17" w:rsidP="00751D4B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454D17" w:rsidRDefault="00454D17" w:rsidP="00751D4B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454D17" w:rsidRDefault="00454D17" w:rsidP="00751D4B">
      <w:pPr>
        <w:pStyle w:val="ConsPlusNormal"/>
        <w:ind w:firstLine="540"/>
        <w:jc w:val="both"/>
      </w:pPr>
      <w:r>
        <w:t xml:space="preserve">14. </w:t>
      </w:r>
      <w:hyperlink r:id="rId20" w:history="1">
        <w:r>
          <w:rPr>
            <w:color w:val="0000FF"/>
          </w:rPr>
          <w:t>Паспорт</w:t>
        </w:r>
      </w:hyperlink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454D17" w:rsidRDefault="00454D17" w:rsidP="00751D4B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454D17" w:rsidRDefault="00454D17" w:rsidP="00751D4B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454D17" w:rsidRDefault="00454D17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454D17" w:rsidRDefault="00454D17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454D17" w:rsidRDefault="00454D17">
      <w:pPr>
        <w:pStyle w:val="ConsPlusNormal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1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</w:t>
      </w:r>
      <w:r>
        <w:lastRenderedPageBreak/>
        <w:t>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454D17" w:rsidRDefault="00454D17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ar77" w:tooltip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94" w:tooltip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22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454D17" w:rsidRDefault="00454D17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jc w:val="both"/>
      </w:pPr>
    </w:p>
    <w:p w:rsidR="00454D17" w:rsidRDefault="00454D17">
      <w:pPr>
        <w:pStyle w:val="ConsPlusNormal"/>
        <w:pBdr>
          <w:top w:val="single" w:sz="6" w:space="0" w:color="auto"/>
        </w:pBdr>
        <w:spacing w:after="100"/>
        <w:jc w:val="both"/>
        <w:rPr>
          <w:sz w:val="2"/>
          <w:szCs w:val="2"/>
        </w:rPr>
      </w:pPr>
    </w:p>
    <w:sectPr w:rsidR="00454D17" w:rsidSect="00AB6FB2">
      <w:headerReference w:type="default" r:id="rId23"/>
      <w:footerReference w:type="default" r:id="rId2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A90" w:rsidRDefault="00D05A90">
      <w:pPr>
        <w:spacing w:after="0" w:line="240" w:lineRule="auto"/>
      </w:pPr>
      <w:r>
        <w:separator/>
      </w:r>
    </w:p>
  </w:endnote>
  <w:endnote w:type="continuationSeparator" w:id="0">
    <w:p w:rsidR="00D05A90" w:rsidRDefault="00D0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D17" w:rsidRDefault="00454D1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54D17" w:rsidRPr="00454D17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454D17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454D17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D05A9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454D17" w:rsidRPr="00454D17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454D17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begin"/>
          </w:r>
          <w:r w:rsidRPr="00454D17">
            <w:rPr>
              <w:rFonts w:ascii="Tahoma" w:hAnsi="Tahoma" w:cs="Tahoma"/>
              <w:sz w:val="20"/>
              <w:szCs w:val="20"/>
            </w:rPr>
            <w:instrText>\PAGE</w:instrTex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876E9">
            <w:rPr>
              <w:rFonts w:ascii="Tahoma" w:hAnsi="Tahoma" w:cs="Tahoma"/>
              <w:noProof/>
              <w:sz w:val="20"/>
              <w:szCs w:val="20"/>
            </w:rPr>
            <w:t>2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end"/>
          </w:r>
          <w:r w:rsidRPr="00454D17">
            <w:rPr>
              <w:rFonts w:ascii="Tahoma" w:hAnsi="Tahoma" w:cs="Tahoma"/>
              <w:sz w:val="20"/>
              <w:szCs w:val="20"/>
            </w:rPr>
            <w:t xml:space="preserve"> из 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begin"/>
          </w:r>
          <w:r w:rsidRPr="00454D17">
            <w:rPr>
              <w:rFonts w:ascii="Tahoma" w:hAnsi="Tahoma" w:cs="Tahoma"/>
              <w:sz w:val="20"/>
              <w:szCs w:val="20"/>
            </w:rPr>
            <w:instrText>\NUMPAGES</w:instrTex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876E9">
            <w:rPr>
              <w:rFonts w:ascii="Tahoma" w:hAnsi="Tahoma" w:cs="Tahoma"/>
              <w:noProof/>
              <w:sz w:val="20"/>
              <w:szCs w:val="20"/>
            </w:rPr>
            <w:t>10</w:t>
          </w:r>
          <w:r w:rsidR="00AB6FB2" w:rsidRPr="00454D17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454D17" w:rsidRDefault="00454D1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A90" w:rsidRDefault="00D05A90">
      <w:pPr>
        <w:spacing w:after="0" w:line="240" w:lineRule="auto"/>
      </w:pPr>
      <w:r>
        <w:separator/>
      </w:r>
    </w:p>
  </w:footnote>
  <w:footnote w:type="continuationSeparator" w:id="0">
    <w:p w:rsidR="00D05A90" w:rsidRDefault="00D0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454D17" w:rsidRPr="00454D17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454D17">
            <w:rPr>
              <w:rFonts w:ascii="Tahoma" w:hAnsi="Tahoma" w:cs="Tahoma"/>
              <w:sz w:val="16"/>
              <w:szCs w:val="16"/>
            </w:rPr>
            <w:t>Приказ Минобрнауки России от 09.11.2015 N 1309</w:t>
          </w:r>
          <w:r w:rsidRPr="00454D17">
            <w:rPr>
              <w:rFonts w:ascii="Tahoma" w:hAnsi="Tahoma" w:cs="Tahoma"/>
              <w:sz w:val="16"/>
              <w:szCs w:val="16"/>
            </w:rPr>
            <w:br/>
            <w:t>(ред. от 18.08.2016)</w:t>
          </w:r>
          <w:r w:rsidRPr="00454D17">
            <w:rPr>
              <w:rFonts w:ascii="Tahoma" w:hAnsi="Tahoma" w:cs="Tahoma"/>
              <w:sz w:val="16"/>
              <w:szCs w:val="16"/>
            </w:rPr>
            <w:br/>
            <w:t>"Об утверждении Порядка обеспечения условий доступно...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54D17" w:rsidRPr="00454D17" w:rsidRDefault="00454D1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454D17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454D17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454D17">
            <w:rPr>
              <w:rFonts w:ascii="Tahoma" w:hAnsi="Tahoma" w:cs="Tahoma"/>
              <w:sz w:val="18"/>
              <w:szCs w:val="18"/>
            </w:rPr>
            <w:br/>
          </w:r>
          <w:r w:rsidRPr="00454D17">
            <w:rPr>
              <w:rFonts w:ascii="Tahoma" w:hAnsi="Tahoma" w:cs="Tahoma"/>
              <w:sz w:val="16"/>
              <w:szCs w:val="16"/>
            </w:rPr>
            <w:t>Дата сохранения: 31.07.2021</w:t>
          </w:r>
        </w:p>
      </w:tc>
    </w:tr>
  </w:tbl>
  <w:p w:rsidR="00454D17" w:rsidRDefault="00454D1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454D17" w:rsidRDefault="00454D1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8D"/>
    <w:rsid w:val="00454D17"/>
    <w:rsid w:val="004D3398"/>
    <w:rsid w:val="005F194A"/>
    <w:rsid w:val="00751D4B"/>
    <w:rsid w:val="00AB6FB2"/>
    <w:rsid w:val="00C4295D"/>
    <w:rsid w:val="00D05A90"/>
    <w:rsid w:val="00D80A8D"/>
    <w:rsid w:val="00E876E9"/>
    <w:rsid w:val="00F9655A"/>
    <w:rsid w:val="00F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9E412C-53BB-4384-B5DB-0FE8FEC6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FB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B6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B6F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B6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AB6FB2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B6FB2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AB6FB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183496&amp;date=31.07.2021&amp;dst=100012&amp;field=134" TargetMode="External"/><Relationship Id="rId13" Type="http://schemas.openxmlformats.org/officeDocument/2006/relationships/hyperlink" Target="https://login.consultant.ru/link/?req=doc&amp;demo=2&amp;base=LAW&amp;n=328522&amp;date=31.07.2021&amp;dst=40&amp;field=134" TargetMode="External"/><Relationship Id="rId18" Type="http://schemas.openxmlformats.org/officeDocument/2006/relationships/hyperlink" Target="https://login.consultant.ru/link/?req=doc&amp;demo=2&amp;base=INT&amp;n=37511&amp;date=31.07.202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387127&amp;date=31.07.2021&amp;dst=264&amp;field=134" TargetMode="External"/><Relationship Id="rId7" Type="http://schemas.openxmlformats.org/officeDocument/2006/relationships/hyperlink" Target="https://login.consultant.ru/link/?req=doc&amp;demo=2&amp;base=LAW&amp;n=204206&amp;date=31.07.2021&amp;dst=100006&amp;field=134" TargetMode="External"/><Relationship Id="rId12" Type="http://schemas.openxmlformats.org/officeDocument/2006/relationships/hyperlink" Target="https://login.consultant.ru/link/?req=doc&amp;demo=2&amp;base=LAW&amp;n=321064&amp;date=31.07.2021&amp;dst=100066&amp;field=134" TargetMode="External"/><Relationship Id="rId17" Type="http://schemas.openxmlformats.org/officeDocument/2006/relationships/hyperlink" Target="https://login.consultant.ru/link/?req=doc&amp;demo=2&amp;base=LAW&amp;n=196554&amp;date=31.07.2021&amp;dst=100056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208550&amp;date=31.07.2021&amp;dst=100099&amp;field=134" TargetMode="External"/><Relationship Id="rId20" Type="http://schemas.openxmlformats.org/officeDocument/2006/relationships/hyperlink" Target="https://login.consultant.ru/link/?req=doc&amp;demo=2&amp;base=LAW&amp;n=196554&amp;date=31.07.2021&amp;dst=10005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89741&amp;date=31.07.2021" TargetMode="External"/><Relationship Id="rId11" Type="http://schemas.openxmlformats.org/officeDocument/2006/relationships/hyperlink" Target="https://login.consultant.ru/link/?req=doc&amp;demo=2&amp;base=LAW&amp;n=155088&amp;date=31.07.2021&amp;dst=100075&amp;field=134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demo=2&amp;base=LAW&amp;n=387127&amp;date=31.07.2021&amp;dst=262&amp;field=13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demo=2&amp;base=LAW&amp;n=362127&amp;date=31.07.2021&amp;dst=100123&amp;field=134" TargetMode="External"/><Relationship Id="rId19" Type="http://schemas.openxmlformats.org/officeDocument/2006/relationships/hyperlink" Target="https://login.consultant.ru/link/?req=doc&amp;demo=2&amp;base=LAW&amp;n=387127&amp;date=31.07.2021&amp;dst=26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demo=2&amp;base=LAW&amp;n=183496&amp;date=31.07.2021&amp;dst=100038&amp;field=134" TargetMode="External"/><Relationship Id="rId14" Type="http://schemas.openxmlformats.org/officeDocument/2006/relationships/hyperlink" Target="https://login.consultant.ru/link/?req=doc&amp;demo=2&amp;base=LAW&amp;n=175362&amp;date=31.07.2021&amp;dst=100215&amp;field=134" TargetMode="External"/><Relationship Id="rId22" Type="http://schemas.openxmlformats.org/officeDocument/2006/relationships/hyperlink" Target="https://login.consultant.ru/link/?req=doc&amp;demo=2&amp;base=LAW&amp;n=312560&amp;date=31.07.2021&amp;dst=10001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4188</Words>
  <Characters>23873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09.11.2015 N 1309(ред. от 18.08.2016)"Об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помощи"(Зарегистрировано</vt:lpstr>
    </vt:vector>
  </TitlesOfParts>
  <Company>КонсультантПлюс Версия 4021.00.20</Company>
  <LinksUpToDate>false</LinksUpToDate>
  <CharactersWithSpaces>28005</CharactersWithSpaces>
  <SharedDoc>false</SharedDoc>
  <HLinks>
    <vt:vector size="168" baseType="variant">
      <vt:variant>
        <vt:i4>7929957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https://login.consultant.ru/link/?req=doc&amp;demo=2&amp;base=LAW&amp;n=312560&amp;date=31.07.2021&amp;dst=100012&amp;field=134</vt:lpwstr>
      </vt:variant>
      <vt:variant>
        <vt:lpwstr/>
      </vt:variant>
      <vt:variant>
        <vt:i4>5767170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5636098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655387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https://login.consultant.ru/link/?req=doc&amp;demo=2&amp;base=LAW&amp;n=387127&amp;date=31.07.2021&amp;dst=264&amp;field=134</vt:lpwstr>
      </vt:variant>
      <vt:variant>
        <vt:lpwstr/>
      </vt:variant>
      <vt:variant>
        <vt:i4>7405668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https://login.consultant.ru/link/?req=doc&amp;demo=2&amp;base=LAW&amp;n=196554&amp;date=31.07.2021&amp;dst=100056&amp;field=134</vt:lpwstr>
      </vt:variant>
      <vt:variant>
        <vt:lpwstr/>
      </vt:variant>
      <vt:variant>
        <vt:i4>655387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https://login.consultant.ru/link/?req=doc&amp;demo=2&amp;base=LAW&amp;n=387127&amp;date=31.07.2021&amp;dst=264&amp;field=134</vt:lpwstr>
      </vt:variant>
      <vt:variant>
        <vt:lpwstr/>
      </vt:variant>
      <vt:variant>
        <vt:i4>4325461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https://login.consultant.ru/link/?req=doc&amp;demo=2&amp;base=INT&amp;n=37511&amp;date=31.07.2021</vt:lpwstr>
      </vt:variant>
      <vt:variant>
        <vt:lpwstr/>
      </vt:variant>
      <vt:variant>
        <vt:i4>5767170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7405668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https://login.consultant.ru/link/?req=doc&amp;demo=2&amp;base=LAW&amp;n=196554&amp;date=31.07.2021&amp;dst=100056&amp;field=134</vt:lpwstr>
      </vt:variant>
      <vt:variant>
        <vt:lpwstr/>
      </vt:variant>
      <vt:variant>
        <vt:i4>7340134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https://login.consultant.ru/link/?req=doc&amp;demo=2&amp;base=LAW&amp;n=208550&amp;date=31.07.2021&amp;dst=100099&amp;field=134</vt:lpwstr>
      </vt:variant>
      <vt:variant>
        <vt:lpwstr/>
      </vt:variant>
      <vt:variant>
        <vt:i4>786459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https://login.consultant.ru/link/?req=doc&amp;demo=2&amp;base=LAW&amp;n=387127&amp;date=31.07.2021&amp;dst=262&amp;field=134</vt:lpwstr>
      </vt:variant>
      <vt:variant>
        <vt:lpwstr/>
      </vt:variant>
      <vt:variant>
        <vt:i4>8061029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https://login.consultant.ru/link/?req=doc&amp;demo=2&amp;base=LAW&amp;n=175362&amp;date=31.07.2021&amp;dst=100215&amp;field=134</vt:lpwstr>
      </vt:variant>
      <vt:variant>
        <vt:lpwstr/>
      </vt:variant>
      <vt:variant>
        <vt:i4>8126569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https://login.consultant.ru/link/?req=doc&amp;demo=2&amp;base=LAW&amp;n=328522&amp;date=31.07.2021&amp;dst=40&amp;field=134</vt:lpwstr>
      </vt:variant>
      <vt:variant>
        <vt:lpwstr/>
      </vt:variant>
      <vt:variant>
        <vt:i4>8126562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https://login.consultant.ru/link/?req=doc&amp;demo=2&amp;base=LAW&amp;n=321064&amp;date=31.07.2021&amp;dst=100066&amp;field=134</vt:lpwstr>
      </vt:variant>
      <vt:variant>
        <vt:lpwstr/>
      </vt:variant>
      <vt:variant>
        <vt:i4>7733353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https://login.consultant.ru/link/?req=doc&amp;demo=2&amp;base=LAW&amp;n=155088&amp;date=31.07.2021&amp;dst=100075&amp;field=134</vt:lpwstr>
      </vt:variant>
      <vt:variant>
        <vt:lpwstr/>
      </vt:variant>
      <vt:variant>
        <vt:i4>8257633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https://login.consultant.ru/link/?req=doc&amp;demo=2&amp;base=LAW&amp;n=362127&amp;date=31.07.2021&amp;dst=100123&amp;field=134</vt:lpwstr>
      </vt:variant>
      <vt:variant>
        <vt:lpwstr/>
      </vt:variant>
      <vt:variant>
        <vt:i4>7667811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https://login.consultant.ru/link/?req=doc&amp;demo=2&amp;base=LAW&amp;n=183496&amp;date=31.07.2021&amp;dst=100038&amp;field=134</vt:lpwstr>
      </vt:variant>
      <vt:variant>
        <vt:lpwstr/>
      </vt:variant>
      <vt:variant>
        <vt:i4>7798889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https://login.consultant.ru/link/?req=doc&amp;demo=2&amp;base=LAW&amp;n=183496&amp;date=31.07.2021&amp;dst=100012&amp;field=134</vt:lpwstr>
      </vt:variant>
      <vt:variant>
        <vt:lpwstr/>
      </vt:variant>
      <vt:variant>
        <vt:i4>7864416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8257632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https://login.consultant.ru/link/?req=doc&amp;demo=2&amp;base=LAW&amp;n=389741&amp;date=31.07.2021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7864416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https://login.consultant.ru/link/?req=doc&amp;demo=2&amp;base=LAW&amp;n=204206&amp;date=31.07.2021&amp;dst=100006&amp;field=134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09.11.2015 N 1309(ред. от 18.08.2016)"Об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помощи"(Зарегистрировано</dc:title>
  <dc:subject/>
  <dc:creator>Саляхова</dc:creator>
  <cp:keywords/>
  <dc:description/>
  <cp:lastModifiedBy>дания</cp:lastModifiedBy>
  <cp:revision>2</cp:revision>
  <dcterms:created xsi:type="dcterms:W3CDTF">2022-02-24T13:13:00Z</dcterms:created>
  <dcterms:modified xsi:type="dcterms:W3CDTF">2022-02-24T13:13:00Z</dcterms:modified>
</cp:coreProperties>
</file>